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D771" w14:textId="253876A7" w:rsidR="009D10D2" w:rsidRPr="00123ED5" w:rsidRDefault="009D10D2" w:rsidP="009D10D2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</w:pPr>
      <w:r w:rsidRPr="00123ED5">
        <w:t>Na temelju članka 17. stavka 1. podstavka 2. Zakona o sustavu civilne zaštite  („Narodne novine“ broj 82/15</w:t>
      </w:r>
      <w:r w:rsidR="00BC69E2" w:rsidRPr="00123ED5">
        <w:t>,</w:t>
      </w:r>
      <w:r w:rsidR="002E66CF" w:rsidRPr="00123ED5">
        <w:t xml:space="preserve"> </w:t>
      </w:r>
      <w:r w:rsidR="00BC69E2" w:rsidRPr="00123ED5">
        <w:t>118/18,</w:t>
      </w:r>
      <w:r w:rsidR="002E66CF" w:rsidRPr="00123ED5">
        <w:t xml:space="preserve"> </w:t>
      </w:r>
      <w:r w:rsidR="00BC69E2" w:rsidRPr="00123ED5">
        <w:t>31/20</w:t>
      </w:r>
      <w:r w:rsidR="002E66CF" w:rsidRPr="00123ED5">
        <w:t xml:space="preserve"> i </w:t>
      </w:r>
      <w:r w:rsidR="00BC69E2" w:rsidRPr="00123ED5">
        <w:t>20/21</w:t>
      </w:r>
      <w:r w:rsidRPr="00123ED5">
        <w:t xml:space="preserve">), i članka </w:t>
      </w:r>
      <w:r w:rsidR="00123ED5" w:rsidRPr="00123ED5">
        <w:t>31.</w:t>
      </w:r>
      <w:r w:rsidRPr="00123ED5">
        <w:t xml:space="preserve"> Statuta </w:t>
      </w:r>
      <w:r w:rsidR="002E66CF" w:rsidRPr="00123ED5">
        <w:t>Općine Čačinci</w:t>
      </w:r>
      <w:r w:rsidRPr="00123ED5">
        <w:t xml:space="preserve"> („Službeni glasnik</w:t>
      </w:r>
      <w:r w:rsidR="00123ED5" w:rsidRPr="00123ED5">
        <w:t>“</w:t>
      </w:r>
      <w:r w:rsidRPr="00123ED5">
        <w:t xml:space="preserve"> </w:t>
      </w:r>
      <w:r w:rsidR="002E66CF" w:rsidRPr="00123ED5">
        <w:t>Općine Čačinci</w:t>
      </w:r>
      <w:r w:rsidRPr="00123ED5">
        <w:t xml:space="preserve"> broj </w:t>
      </w:r>
      <w:r w:rsidR="00123ED5" w:rsidRPr="00123ED5">
        <w:t>01/21</w:t>
      </w:r>
      <w:r w:rsidRPr="00123ED5">
        <w:t xml:space="preserve">), </w:t>
      </w:r>
      <w:r w:rsidR="002E66CF" w:rsidRPr="00123ED5">
        <w:t>Općinsko</w:t>
      </w:r>
      <w:r w:rsidRPr="00123ED5">
        <w:t xml:space="preserve"> vijeće </w:t>
      </w:r>
      <w:r w:rsidR="002E66CF" w:rsidRPr="00123ED5">
        <w:t>Općine Čačinci</w:t>
      </w:r>
      <w:r w:rsidRPr="00123ED5">
        <w:t xml:space="preserve"> na </w:t>
      </w:r>
      <w:r w:rsidR="00123ED5" w:rsidRPr="00123ED5">
        <w:t xml:space="preserve">3. </w:t>
      </w:r>
      <w:r w:rsidRPr="00123ED5">
        <w:t xml:space="preserve"> sjednici održanoj </w:t>
      </w:r>
      <w:r w:rsidR="00123ED5" w:rsidRPr="00123ED5">
        <w:t>14.12.</w:t>
      </w:r>
      <w:r w:rsidRPr="00123ED5">
        <w:t>20</w:t>
      </w:r>
      <w:r w:rsidR="00BC69E2" w:rsidRPr="00123ED5">
        <w:t>21</w:t>
      </w:r>
      <w:r w:rsidRPr="00123ED5">
        <w:t>. godine donosi</w:t>
      </w:r>
    </w:p>
    <w:p w14:paraId="0625BA7A" w14:textId="77777777" w:rsidR="00123ED5" w:rsidRPr="00123ED5" w:rsidRDefault="009D10D2" w:rsidP="009D10D2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b/>
          <w:bCs/>
          <w:sz w:val="32"/>
          <w:szCs w:val="32"/>
        </w:rPr>
      </w:pPr>
      <w:r w:rsidRPr="00123ED5">
        <w:rPr>
          <w:b/>
          <w:bCs/>
          <w:sz w:val="32"/>
          <w:szCs w:val="32"/>
        </w:rPr>
        <w:t>ODLUKU </w:t>
      </w:r>
    </w:p>
    <w:p w14:paraId="6903B801" w14:textId="7584EF04" w:rsidR="00123ED5" w:rsidRPr="00123ED5" w:rsidRDefault="009D10D2" w:rsidP="00123ED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ED5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BC69E2" w:rsidRPr="00123ED5">
        <w:rPr>
          <w:rFonts w:ascii="Times New Roman" w:hAnsi="Times New Roman" w:cs="Times New Roman"/>
          <w:b/>
          <w:bCs/>
          <w:sz w:val="24"/>
          <w:szCs w:val="24"/>
        </w:rPr>
        <w:t>USKLAĐIVANJU</w:t>
      </w:r>
      <w:r w:rsidRPr="00123ED5">
        <w:rPr>
          <w:rFonts w:ascii="Times New Roman" w:hAnsi="Times New Roman" w:cs="Times New Roman"/>
          <w:b/>
          <w:bCs/>
          <w:sz w:val="24"/>
          <w:szCs w:val="24"/>
        </w:rPr>
        <w:t xml:space="preserve"> PROCJENE RIZIKA OD VELIKIH NESREĆA</w:t>
      </w:r>
    </w:p>
    <w:p w14:paraId="53B7DF88" w14:textId="2418DDDA" w:rsidR="009D10D2" w:rsidRPr="00123ED5" w:rsidRDefault="009D10D2" w:rsidP="00123ED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ED5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2E66CF" w:rsidRPr="00123ED5">
        <w:rPr>
          <w:rFonts w:ascii="Times New Roman" w:hAnsi="Times New Roman" w:cs="Times New Roman"/>
          <w:b/>
          <w:bCs/>
          <w:sz w:val="24"/>
          <w:szCs w:val="24"/>
        </w:rPr>
        <w:t>OPĆINU ČAČINCI</w:t>
      </w:r>
    </w:p>
    <w:p w14:paraId="500740A4" w14:textId="77777777" w:rsidR="009D10D2" w:rsidRPr="00123ED5" w:rsidRDefault="009D10D2" w:rsidP="009D10D2">
      <w:pPr>
        <w:pStyle w:val="StandardWeb"/>
        <w:shd w:val="clear" w:color="auto" w:fill="FFFFFF"/>
        <w:spacing w:before="0" w:beforeAutospacing="0" w:after="0" w:afterAutospacing="0" w:line="375" w:lineRule="atLeast"/>
        <w:jc w:val="both"/>
      </w:pPr>
      <w:r w:rsidRPr="00123ED5">
        <w:rPr>
          <w:rStyle w:val="Naglaeno"/>
        </w:rPr>
        <w:t> </w:t>
      </w:r>
    </w:p>
    <w:p w14:paraId="4147C46C" w14:textId="77777777" w:rsidR="009D10D2" w:rsidRPr="00123ED5" w:rsidRDefault="009D10D2" w:rsidP="009D10D2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</w:pPr>
      <w:r w:rsidRPr="00123ED5">
        <w:t>Članak 1.</w:t>
      </w:r>
    </w:p>
    <w:p w14:paraId="79472BD6" w14:textId="0F3BAA9D" w:rsidR="009D10D2" w:rsidRPr="00123ED5" w:rsidRDefault="009D10D2" w:rsidP="009D10D2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</w:pPr>
      <w:r w:rsidRPr="00123ED5">
        <w:t xml:space="preserve">Donosi se </w:t>
      </w:r>
      <w:r w:rsidR="00DC5265" w:rsidRPr="00123ED5">
        <w:t>Usklađivanje p</w:t>
      </w:r>
      <w:r w:rsidRPr="00123ED5">
        <w:t>rocjen</w:t>
      </w:r>
      <w:r w:rsidR="00DC5265" w:rsidRPr="00123ED5">
        <w:t>e</w:t>
      </w:r>
      <w:r w:rsidRPr="00123ED5">
        <w:t xml:space="preserve"> rizika od velikih nesreća za </w:t>
      </w:r>
      <w:r w:rsidR="002E66CF" w:rsidRPr="00123ED5">
        <w:t>Općinu Čačinci</w:t>
      </w:r>
      <w:r w:rsidRPr="00123ED5">
        <w:t xml:space="preserve"> (u daljnjem tekstu: Procjena), koju je izradila radna skupina osnovana Odlukom o osnivanju Radne skupine za</w:t>
      </w:r>
      <w:r w:rsidR="00B54115" w:rsidRPr="00123ED5">
        <w:t xml:space="preserve"> usklađivanje</w:t>
      </w:r>
      <w:r w:rsidRPr="00123ED5">
        <w:t xml:space="preserve"> procjene rizika od velikih nesreća za područje</w:t>
      </w:r>
      <w:r w:rsidR="002E66CF" w:rsidRPr="00123ED5">
        <w:t xml:space="preserve"> Općine Čačinci</w:t>
      </w:r>
      <w:r w:rsidR="005E7A06" w:rsidRPr="00123ED5">
        <w:t>, KLASA:</w:t>
      </w:r>
      <w:r w:rsidR="009B134D" w:rsidRPr="00123ED5">
        <w:t xml:space="preserve"> 810-01/21-01/05</w:t>
      </w:r>
      <w:r w:rsidR="0066580B" w:rsidRPr="00123ED5">
        <w:t xml:space="preserve"> </w:t>
      </w:r>
      <w:r w:rsidRPr="00123ED5">
        <w:t>URBROJ:</w:t>
      </w:r>
      <w:r w:rsidR="009B134D" w:rsidRPr="00123ED5">
        <w:t xml:space="preserve"> 2189/14-01-04/21-1</w:t>
      </w:r>
      <w:r w:rsidR="005E7A06" w:rsidRPr="00123ED5">
        <w:t>,</w:t>
      </w:r>
      <w:r w:rsidRPr="00123ED5">
        <w:t xml:space="preserve"> od </w:t>
      </w:r>
      <w:r w:rsidR="009B134D" w:rsidRPr="00123ED5">
        <w:t>06.10.2021.</w:t>
      </w:r>
      <w:r w:rsidRPr="00123ED5">
        <w:t xml:space="preserve"> godine; uz ugovorno angažiranje ovlaštenika za prvu grupu stručnih poslova u području planiranja civilne zaštite, u svojstvu konzultanta –  trgovačkog društva „IN Konzalting“ d.o.o. iz Slavonskog Broda, Baranjska 18.</w:t>
      </w:r>
    </w:p>
    <w:p w14:paraId="3A69B152" w14:textId="77777777" w:rsidR="009D10D2" w:rsidRPr="00123ED5" w:rsidRDefault="009D10D2" w:rsidP="009D10D2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</w:pPr>
      <w:r w:rsidRPr="00123ED5">
        <w:t>Članak 2.</w:t>
      </w:r>
    </w:p>
    <w:p w14:paraId="03C464F1" w14:textId="387306B8" w:rsidR="009D10D2" w:rsidRPr="00123ED5" w:rsidRDefault="009B134D" w:rsidP="009D10D2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</w:pPr>
      <w:r w:rsidRPr="00123ED5">
        <w:t xml:space="preserve">Usklađivanje </w:t>
      </w:r>
      <w:r w:rsidR="009D10D2" w:rsidRPr="00123ED5">
        <w:t>Procjen</w:t>
      </w:r>
      <w:r w:rsidRPr="00123ED5">
        <w:t>e rizika od velikih nesreća</w:t>
      </w:r>
      <w:r w:rsidR="009D10D2" w:rsidRPr="00123ED5">
        <w:t xml:space="preserve"> za </w:t>
      </w:r>
      <w:r w:rsidR="002E66CF" w:rsidRPr="00123ED5">
        <w:t>Općinu Čačinci</w:t>
      </w:r>
      <w:r w:rsidR="004D1701" w:rsidRPr="00123ED5">
        <w:t xml:space="preserve"> </w:t>
      </w:r>
      <w:r w:rsidR="009D10D2" w:rsidRPr="00123ED5">
        <w:t>nalazi se u prilogu i sastavni je dio  ove  odluke.</w:t>
      </w:r>
    </w:p>
    <w:p w14:paraId="20613656" w14:textId="77777777" w:rsidR="009D10D2" w:rsidRPr="00123ED5" w:rsidRDefault="009D10D2" w:rsidP="009D10D2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</w:pPr>
      <w:r w:rsidRPr="00123ED5">
        <w:t>Članak 3.</w:t>
      </w:r>
    </w:p>
    <w:p w14:paraId="2FA1CB94" w14:textId="23190729" w:rsidR="00747079" w:rsidRPr="00123ED5" w:rsidRDefault="009D10D2" w:rsidP="002E66CF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</w:pPr>
      <w:r w:rsidRPr="00123ED5">
        <w:t>Ova odluka stupa na snagu osmog dana od dana objave u „Službenom glas</w:t>
      </w:r>
      <w:r w:rsidR="002E66CF" w:rsidRPr="00123ED5">
        <w:t>niku Općine Čačinci</w:t>
      </w:r>
      <w:r w:rsidRPr="00123ED5">
        <w:t>“.</w:t>
      </w:r>
    </w:p>
    <w:p w14:paraId="12347D13" w14:textId="76D120B2" w:rsidR="002E66CF" w:rsidRPr="00123ED5" w:rsidRDefault="002E66CF" w:rsidP="002E66CF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</w:pPr>
      <w:r w:rsidRPr="00123ED5">
        <w:t xml:space="preserve">                                       OPĆINSKO VIJEĆE OPĆINE ČAČINCI</w:t>
      </w:r>
    </w:p>
    <w:p w14:paraId="6D0BB0A6" w14:textId="4A525A55" w:rsidR="009D10D2" w:rsidRPr="00123ED5" w:rsidRDefault="009D10D2" w:rsidP="00747079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123ED5">
        <w:t>KLASA:</w:t>
      </w:r>
      <w:r w:rsidR="003F6E11" w:rsidRPr="00123ED5">
        <w:t>810-01/21-01/11</w:t>
      </w:r>
      <w:r w:rsidR="00123ED5">
        <w:tab/>
      </w:r>
      <w:r w:rsidR="00123ED5">
        <w:tab/>
      </w:r>
      <w:r w:rsidR="00123ED5">
        <w:tab/>
      </w:r>
      <w:r w:rsidR="00123ED5">
        <w:tab/>
      </w:r>
      <w:r w:rsidR="00123ED5">
        <w:tab/>
      </w:r>
      <w:r w:rsidR="00123ED5">
        <w:tab/>
        <w:t>Predsjednik</w:t>
      </w:r>
    </w:p>
    <w:p w14:paraId="7484BFDF" w14:textId="0E6FDD49" w:rsidR="00747079" w:rsidRPr="00123ED5" w:rsidRDefault="009D10D2" w:rsidP="00747079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123ED5">
        <w:t xml:space="preserve">URBROJ: </w:t>
      </w:r>
      <w:r w:rsidR="003F6E11" w:rsidRPr="00123ED5">
        <w:t>2189/14-01-01/21-1</w:t>
      </w:r>
      <w:r w:rsidR="00123ED5">
        <w:tab/>
      </w:r>
      <w:r w:rsidR="00123ED5">
        <w:tab/>
      </w:r>
      <w:r w:rsidR="00123ED5">
        <w:tab/>
      </w:r>
      <w:r w:rsidR="00123ED5">
        <w:tab/>
        <w:t>Tomislav Tomić, dipl.ing.</w:t>
      </w:r>
    </w:p>
    <w:p w14:paraId="23C1B9B0" w14:textId="109156D2" w:rsidR="009D10D2" w:rsidRPr="00123ED5" w:rsidRDefault="00123ED5" w:rsidP="00747079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Čačinci, 14.12.</w:t>
      </w:r>
      <w:r w:rsidR="009D10D2" w:rsidRPr="00123ED5">
        <w:t xml:space="preserve"> 20</w:t>
      </w:r>
      <w:r w:rsidR="00BC69E2" w:rsidRPr="00123ED5">
        <w:t>21</w:t>
      </w:r>
      <w:r w:rsidR="009D10D2" w:rsidRPr="00123ED5">
        <w:t>. g.</w:t>
      </w:r>
    </w:p>
    <w:p w14:paraId="5DEECDA2" w14:textId="2D53A096" w:rsidR="002E66CF" w:rsidRPr="00123ED5" w:rsidRDefault="002E66CF" w:rsidP="00747079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7C446112" w14:textId="6404B177" w:rsidR="002E66CF" w:rsidRPr="00123ED5" w:rsidRDefault="002E66CF" w:rsidP="00747079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64EC9AE2" w14:textId="32BC7DC6" w:rsidR="00747079" w:rsidRPr="00123ED5" w:rsidRDefault="00747079">
      <w:pPr>
        <w:rPr>
          <w:rFonts w:ascii="Times New Roman" w:hAnsi="Times New Roman" w:cs="Times New Roman"/>
          <w:sz w:val="24"/>
          <w:szCs w:val="24"/>
        </w:rPr>
      </w:pPr>
      <w:r w:rsidRPr="00123ED5">
        <w:rPr>
          <w:rFonts w:ascii="Times New Roman" w:hAnsi="Times New Roman" w:cs="Times New Roman"/>
          <w:sz w:val="24"/>
          <w:szCs w:val="24"/>
        </w:rPr>
        <w:tab/>
      </w:r>
      <w:r w:rsidRPr="00123ED5">
        <w:rPr>
          <w:rFonts w:ascii="Times New Roman" w:hAnsi="Times New Roman" w:cs="Times New Roman"/>
          <w:sz w:val="24"/>
          <w:szCs w:val="24"/>
        </w:rPr>
        <w:tab/>
      </w:r>
      <w:r w:rsidRPr="00123ED5">
        <w:rPr>
          <w:rFonts w:ascii="Times New Roman" w:hAnsi="Times New Roman" w:cs="Times New Roman"/>
          <w:sz w:val="24"/>
          <w:szCs w:val="24"/>
        </w:rPr>
        <w:tab/>
      </w:r>
      <w:r w:rsidRPr="00123ED5">
        <w:rPr>
          <w:rFonts w:ascii="Times New Roman" w:hAnsi="Times New Roman" w:cs="Times New Roman"/>
          <w:sz w:val="24"/>
          <w:szCs w:val="24"/>
        </w:rPr>
        <w:tab/>
      </w:r>
      <w:r w:rsidRPr="00123ED5">
        <w:rPr>
          <w:rFonts w:ascii="Times New Roman" w:hAnsi="Times New Roman" w:cs="Times New Roman"/>
          <w:sz w:val="24"/>
          <w:szCs w:val="24"/>
        </w:rPr>
        <w:tab/>
      </w:r>
      <w:r w:rsidRPr="00123ED5">
        <w:rPr>
          <w:rFonts w:ascii="Times New Roman" w:hAnsi="Times New Roman" w:cs="Times New Roman"/>
          <w:sz w:val="24"/>
          <w:szCs w:val="24"/>
        </w:rPr>
        <w:tab/>
      </w:r>
      <w:r w:rsidRPr="00123ED5">
        <w:rPr>
          <w:rFonts w:ascii="Times New Roman" w:hAnsi="Times New Roman" w:cs="Times New Roman"/>
          <w:sz w:val="24"/>
          <w:szCs w:val="24"/>
        </w:rPr>
        <w:tab/>
      </w:r>
      <w:r w:rsidRPr="00123ED5">
        <w:rPr>
          <w:rFonts w:ascii="Times New Roman" w:hAnsi="Times New Roman" w:cs="Times New Roman"/>
          <w:sz w:val="24"/>
          <w:szCs w:val="24"/>
        </w:rPr>
        <w:tab/>
      </w:r>
    </w:p>
    <w:sectPr w:rsidR="00747079" w:rsidRPr="00123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D2"/>
    <w:rsid w:val="0011360A"/>
    <w:rsid w:val="00123ED5"/>
    <w:rsid w:val="001B1F3E"/>
    <w:rsid w:val="002E66CF"/>
    <w:rsid w:val="003F6E11"/>
    <w:rsid w:val="004D1701"/>
    <w:rsid w:val="005E7A06"/>
    <w:rsid w:val="0066580B"/>
    <w:rsid w:val="00747079"/>
    <w:rsid w:val="00876E07"/>
    <w:rsid w:val="008F31AF"/>
    <w:rsid w:val="009B134D"/>
    <w:rsid w:val="009B6D00"/>
    <w:rsid w:val="009D10D2"/>
    <w:rsid w:val="00AD3C84"/>
    <w:rsid w:val="00B54115"/>
    <w:rsid w:val="00BC69E2"/>
    <w:rsid w:val="00CE1535"/>
    <w:rsid w:val="00DC5265"/>
    <w:rsid w:val="00E8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97B3"/>
  <w15:chartTrackingRefBased/>
  <w15:docId w15:val="{D616A151-811E-47D0-8DF4-07479E57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D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D10D2"/>
    <w:rPr>
      <w:b/>
      <w:bCs/>
    </w:rPr>
  </w:style>
  <w:style w:type="paragraph" w:styleId="Bezproreda">
    <w:name w:val="No Spacing"/>
    <w:uiPriority w:val="1"/>
    <w:qFormat/>
    <w:rsid w:val="00123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5AB23-215A-45FC-9C09-176F924A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Korisnik</cp:lastModifiedBy>
  <cp:revision>3</cp:revision>
  <dcterms:created xsi:type="dcterms:W3CDTF">2021-12-10T11:04:00Z</dcterms:created>
  <dcterms:modified xsi:type="dcterms:W3CDTF">2021-12-15T12:18:00Z</dcterms:modified>
</cp:coreProperties>
</file>